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1B560E" w:rsidP="001B560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B560E">
        <w:rPr>
          <w:rFonts w:ascii="Arial" w:hAnsi="Arial" w:cs="Arial"/>
          <w:b/>
          <w:color w:val="595959" w:themeColor="text1" w:themeTint="A6"/>
          <w:sz w:val="36"/>
          <w:szCs w:val="36"/>
        </w:rPr>
        <w:t>Для редакционной коллегии газеты «</w:t>
      </w:r>
      <w:proofErr w:type="spellStart"/>
      <w:r w:rsidR="00F67E7C">
        <w:rPr>
          <w:rFonts w:ascii="Arial" w:hAnsi="Arial" w:cs="Arial"/>
          <w:b/>
          <w:color w:val="595959" w:themeColor="text1" w:themeTint="A6"/>
          <w:sz w:val="36"/>
          <w:szCs w:val="36"/>
        </w:rPr>
        <w:t>Ч</w:t>
      </w:r>
      <w:r w:rsidR="00F67E7C" w:rsidRPr="00F67E7C">
        <w:rPr>
          <w:rFonts w:ascii="Arial" w:hAnsi="Arial" w:cs="Arial"/>
          <w:b/>
          <w:color w:val="595959" w:themeColor="text1" w:themeTint="A6"/>
          <w:sz w:val="36"/>
          <w:szCs w:val="36"/>
        </w:rPr>
        <w:t>ерекские</w:t>
      </w:r>
      <w:proofErr w:type="spellEnd"/>
      <w:r w:rsidR="00F67E7C" w:rsidRPr="00F67E7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вести</w:t>
      </w:r>
      <w:r w:rsidRPr="001B560E">
        <w:rPr>
          <w:rFonts w:ascii="Arial" w:hAnsi="Arial" w:cs="Arial"/>
          <w:b/>
          <w:color w:val="595959" w:themeColor="text1" w:themeTint="A6"/>
          <w:sz w:val="36"/>
          <w:szCs w:val="36"/>
        </w:rPr>
        <w:t>» проведена консультативная встреча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Пресс-релиз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2</w:t>
      </w:r>
      <w:r w:rsidR="00F67E7C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2</w:t>
      </w: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.0</w:t>
      </w:r>
      <w:r w:rsidR="00F67E7C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7</w:t>
      </w: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.201</w:t>
      </w:r>
      <w:r w:rsidR="00F67E7C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9</w:t>
      </w: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 xml:space="preserve"> г.</w:t>
      </w:r>
    </w:p>
    <w:p w:rsidR="00582E8F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  <w:r w:rsidRPr="00B444FB"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  <w:t>Нальчик. КБР.</w:t>
      </w:r>
    </w:p>
    <w:p w:rsidR="00582E8F" w:rsidRPr="00B444FB" w:rsidRDefault="00582E8F" w:rsidP="00582E8F">
      <w:pPr>
        <w:suppressAutoHyphens/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zh-CN"/>
        </w:rPr>
      </w:pPr>
    </w:p>
    <w:p w:rsidR="001B560E" w:rsidRDefault="00F67E7C" w:rsidP="001B560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="001B560E"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здани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</w:t>
      </w:r>
      <w:r w:rsidR="001B560E"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>редакции газеты «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Черекские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вести</w:t>
      </w:r>
      <w:r w:rsidR="001B560E" w:rsidRPr="001B560E">
        <w:rPr>
          <w:rFonts w:ascii="Arial" w:hAnsi="Arial" w:cs="Arial"/>
          <w:b/>
          <w:color w:val="595959" w:themeColor="text1" w:themeTint="A6"/>
          <w:sz w:val="24"/>
          <w:szCs w:val="24"/>
        </w:rPr>
        <w:t>»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проведена консультативная встреча с редакционной коллегией.  Провел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встречу специалисты 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управления ПФР ГУ-ОПФР по КБР в </w:t>
      </w:r>
      <w:proofErr w:type="spellStart"/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>Че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>е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кском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Лейла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Уянаева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Амина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Атабиева</w:t>
      </w:r>
      <w:proofErr w:type="spellEnd"/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>. На встрече специалист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ы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фонда рассказал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о нормах пенсионного законодательства и ответил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1B560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вопросы. </w:t>
      </w:r>
    </w:p>
    <w:p w:rsidR="006B1B67" w:rsidRPr="006B1B67" w:rsidRDefault="0035782A" w:rsidP="006B1B6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6B1B67">
        <w:rPr>
          <w:rFonts w:ascii="Arial" w:hAnsi="Arial" w:cs="Arial"/>
          <w:color w:val="595959" w:themeColor="text1" w:themeTint="A6"/>
          <w:sz w:val="24"/>
          <w:szCs w:val="24"/>
        </w:rPr>
        <w:t xml:space="preserve"> озвученных докладах были 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разъясн</w:t>
      </w:r>
      <w:r w:rsidR="006B1B67">
        <w:rPr>
          <w:rFonts w:ascii="Arial" w:hAnsi="Arial" w:cs="Arial"/>
          <w:color w:val="595959" w:themeColor="text1" w:themeTint="A6"/>
          <w:sz w:val="24"/>
          <w:szCs w:val="24"/>
        </w:rPr>
        <w:t>ены нормы федерального</w:t>
      </w:r>
      <w:r w:rsidR="006B1B67" w:rsidRPr="006B1B67">
        <w:rPr>
          <w:rFonts w:ascii="Arial" w:hAnsi="Arial" w:cs="Arial"/>
          <w:color w:val="595959" w:themeColor="text1" w:themeTint="A6"/>
          <w:sz w:val="24"/>
          <w:szCs w:val="24"/>
        </w:rPr>
        <w:t xml:space="preserve"> закон</w:t>
      </w:r>
      <w:r w:rsidR="006B1B67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6B1B67" w:rsidRPr="006B1B67">
        <w:rPr>
          <w:rFonts w:ascii="Arial" w:hAnsi="Arial" w:cs="Arial"/>
          <w:color w:val="595959" w:themeColor="text1" w:themeTint="A6"/>
          <w:sz w:val="24"/>
          <w:szCs w:val="24"/>
        </w:rPr>
        <w:t xml:space="preserve"> №350-ФЗ от 3 октября 2018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6B1B67">
        <w:rPr>
          <w:rFonts w:ascii="Arial" w:hAnsi="Arial" w:cs="Arial"/>
          <w:color w:val="595959" w:themeColor="text1" w:themeTint="A6"/>
          <w:sz w:val="24"/>
          <w:szCs w:val="24"/>
        </w:rPr>
        <w:t xml:space="preserve">который предусматривает поэтапное повышение пенсионного возраста с начала текущего года. </w:t>
      </w:r>
      <w:r w:rsidR="006B1B67" w:rsidRPr="006B1B67">
        <w:rPr>
          <w:rFonts w:ascii="Arial" w:hAnsi="Arial" w:cs="Arial"/>
          <w:color w:val="595959" w:themeColor="text1" w:themeTint="A6"/>
          <w:sz w:val="24"/>
          <w:szCs w:val="24"/>
        </w:rPr>
        <w:t>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35782A" w:rsidRDefault="00715B98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В завершении встречи </w:t>
      </w:r>
      <w:r w:rsidR="00F67E7C">
        <w:rPr>
          <w:rFonts w:ascii="Arial" w:hAnsi="Arial" w:cs="Arial"/>
          <w:color w:val="595959" w:themeColor="text1" w:themeTint="A6"/>
          <w:sz w:val="24"/>
          <w:szCs w:val="24"/>
        </w:rPr>
        <w:t>слушателям напомнили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 об электронных способах взаимодействия с Пенсионным фондом и методе оценки услуг оказываемых государственными органами через сервис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«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Ваш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>Контроль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>»</w:t>
      </w:r>
      <w:r w:rsidRPr="00715B9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F67E7C" w:rsidRPr="00C1796C" w:rsidRDefault="00F67E7C" w:rsidP="00F67E7C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62363" w:rsidRPr="00582E8F" w:rsidRDefault="00862363" w:rsidP="001B560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1B560E" w:rsidRPr="00582E8F" w:rsidRDefault="001B560E" w:rsidP="001B560E">
      <w:pPr>
        <w:spacing w:line="360" w:lineRule="auto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1B560E" w:rsidRPr="00582E8F" w:rsidRDefault="001B560E" w:rsidP="001B560E">
      <w:pPr>
        <w:spacing w:line="360" w:lineRule="auto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1B560E" w:rsidRPr="00582E8F" w:rsidSect="001B56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E"/>
    <w:rsid w:val="001B560E"/>
    <w:rsid w:val="0035782A"/>
    <w:rsid w:val="00582E8F"/>
    <w:rsid w:val="006B1B67"/>
    <w:rsid w:val="00715B98"/>
    <w:rsid w:val="00862363"/>
    <w:rsid w:val="008D1FB9"/>
    <w:rsid w:val="00924688"/>
    <w:rsid w:val="00BA67DE"/>
    <w:rsid w:val="00F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82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6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582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2018-05-23T09:13:00Z</dcterms:created>
  <dcterms:modified xsi:type="dcterms:W3CDTF">2019-07-22T09:37:00Z</dcterms:modified>
</cp:coreProperties>
</file>